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A2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3054EC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программе по </w:t>
      </w:r>
      <w:r w:rsidR="00D84CA2"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364F3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0364F3" w:rsidRPr="000364F3" w:rsidRDefault="000364F3" w:rsidP="000364F3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64F3">
        <w:rPr>
          <w:rFonts w:ascii="Times New Roman" w:hAnsi="Times New Roman"/>
          <w:spacing w:val="-1"/>
          <w:sz w:val="24"/>
          <w:szCs w:val="24"/>
        </w:rPr>
        <w:t xml:space="preserve">Примерной программы по математике </w:t>
      </w:r>
      <w:r w:rsidRPr="000364F3">
        <w:rPr>
          <w:rFonts w:ascii="Times New Roman" w:hAnsi="Times New Roman"/>
          <w:sz w:val="24"/>
          <w:szCs w:val="24"/>
        </w:rPr>
        <w:t xml:space="preserve">для общеобразовательных учреждений. (Программы для общеобразовательных школ, гимназий, лицеев: Математика. 5-11 </w:t>
      </w:r>
      <w:proofErr w:type="spellStart"/>
      <w:r w:rsidRPr="000364F3">
        <w:rPr>
          <w:rFonts w:ascii="Times New Roman" w:hAnsi="Times New Roman"/>
          <w:sz w:val="24"/>
          <w:szCs w:val="24"/>
        </w:rPr>
        <w:t>кл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/Сост. Г. М. Кузнецова, </w:t>
      </w:r>
      <w:proofErr w:type="spellStart"/>
      <w:r w:rsidRPr="000364F3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-4-е изд., </w:t>
      </w:r>
      <w:proofErr w:type="spellStart"/>
      <w:r w:rsidRPr="000364F3">
        <w:rPr>
          <w:rFonts w:ascii="Times New Roman" w:hAnsi="Times New Roman"/>
          <w:sz w:val="24"/>
          <w:szCs w:val="24"/>
        </w:rPr>
        <w:t>стереотип.-М</w:t>
      </w:r>
      <w:proofErr w:type="spellEnd"/>
      <w:r w:rsidRPr="000364F3">
        <w:rPr>
          <w:rFonts w:ascii="Times New Roman" w:hAnsi="Times New Roman"/>
          <w:sz w:val="24"/>
          <w:szCs w:val="24"/>
        </w:rPr>
        <w:t>.: Дрофа, 2004)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054EC" w:rsidRPr="000C7EF2" w:rsidRDefault="00E01CBE" w:rsidP="0030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54EC" w:rsidRPr="000C7EF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обучения геометрии для учащихся с ОВЗ</w:t>
      </w:r>
    </w:p>
    <w:p w:rsidR="003054EC" w:rsidRPr="000C7EF2" w:rsidRDefault="003054EC" w:rsidP="003054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EF2">
        <w:rPr>
          <w:rFonts w:ascii="Times New Roman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3054EC" w:rsidRPr="000C7EF2" w:rsidRDefault="003054EC" w:rsidP="003054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EF2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конфигурация;</w:t>
      </w:r>
    </w:p>
    <w:p w:rsidR="003054EC" w:rsidRPr="000C7EF2" w:rsidRDefault="003054EC" w:rsidP="003054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EF2">
        <w:rPr>
          <w:rFonts w:ascii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опоры при решении задач;</w:t>
      </w:r>
    </w:p>
    <w:p w:rsidR="003054EC" w:rsidRPr="000C7EF2" w:rsidRDefault="003054EC" w:rsidP="003054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EF2">
        <w:rPr>
          <w:rFonts w:ascii="Times New Roman" w:hAnsi="Times New Roman" w:cs="Times New Roman"/>
          <w:sz w:val="24"/>
          <w:szCs w:val="24"/>
        </w:rPr>
        <w:t>формирование умения решения задач на вычисление геометрических величин с применением изученных свойств фигур и формул;</w:t>
      </w:r>
    </w:p>
    <w:p w:rsidR="003054EC" w:rsidRPr="000C7EF2" w:rsidRDefault="003054EC" w:rsidP="003054E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EF2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D84CA2" w:rsidRDefault="00D84CA2" w:rsidP="003054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01CBE" w:rsidRPr="00015C98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E01CBE" w:rsidRPr="0002174E" w:rsidTr="00D84CA2">
        <w:trPr>
          <w:trHeight w:val="2526"/>
        </w:trPr>
        <w:tc>
          <w:tcPr>
            <w:tcW w:w="921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F5CE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 w:rsidRPr="00D84C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  Повторение курса 8 класса (3 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2. </w:t>
            </w: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 Метод координат (17ч)</w:t>
            </w:r>
          </w:p>
          <w:p w:rsidR="00D84CA2" w:rsidRPr="00D84CA2" w:rsidRDefault="00D84CA2" w:rsidP="00D84CA2">
            <w:pPr>
              <w:spacing w:after="0"/>
              <w:ind w:left="167"/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3. Соотношения между сторонами и углами треугольника. Скалярное произведение векторов (13 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4. Длина окружности и площадь круга (16ч)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5. Движения (9ч)</w:t>
            </w:r>
          </w:p>
          <w:p w:rsidR="00D84CA2" w:rsidRPr="00D84CA2" w:rsidRDefault="00D84CA2" w:rsidP="00D84CA2">
            <w:pPr>
              <w:spacing w:after="0"/>
              <w:ind w:left="167"/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6. Об аксиомах геометрии (2ч)</w:t>
            </w:r>
          </w:p>
          <w:p w:rsidR="00D84CA2" w:rsidRPr="00D84CA2" w:rsidRDefault="00D84CA2" w:rsidP="00D84CA2">
            <w:pPr>
              <w:shd w:val="clear" w:color="auto" w:fill="FFFFFF"/>
              <w:spacing w:after="0"/>
              <w:ind w:left="1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7. Повторение. Решение задач (5 ч)</w:t>
            </w:r>
          </w:p>
          <w:p w:rsidR="00E01CBE" w:rsidRPr="000364F3" w:rsidRDefault="00E01CBE" w:rsidP="00D84CA2">
            <w:pPr>
              <w:pStyle w:val="a6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 w:rsidR="000364F3">
        <w:rPr>
          <w:rFonts w:ascii="Times New Roman" w:hAnsi="Times New Roman" w:cs="Times New Roman"/>
          <w:spacing w:val="-1"/>
          <w:sz w:val="24"/>
          <w:szCs w:val="24"/>
        </w:rPr>
        <w:t>170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0364F3">
        <w:rPr>
          <w:rFonts w:ascii="Times New Roman" w:hAnsi="Times New Roman" w:cs="Times New Roman"/>
          <w:sz w:val="24"/>
          <w:szCs w:val="24"/>
        </w:rPr>
        <w:t>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D84CA2">
        <w:rPr>
          <w:rFonts w:ascii="Times New Roman" w:hAnsi="Times New Roman" w:cs="Times New Roman"/>
          <w:sz w:val="24"/>
          <w:szCs w:val="24"/>
        </w:rPr>
        <w:t>Геометрия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 w:rsidR="000364F3">
        <w:rPr>
          <w:rFonts w:ascii="Times New Roman" w:hAnsi="Times New Roman" w:cs="Times New Roman"/>
          <w:sz w:val="24"/>
          <w:szCs w:val="24"/>
        </w:rPr>
        <w:t xml:space="preserve"> 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D84CA2">
        <w:rPr>
          <w:rFonts w:ascii="Times New Roman" w:hAnsi="Times New Roman" w:cs="Times New Roman"/>
          <w:sz w:val="24"/>
          <w:szCs w:val="24"/>
        </w:rPr>
        <w:t>68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D84C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 w:rsidR="000364F3"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D84CA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 w:rsidR="00D84CA2">
        <w:rPr>
          <w:rFonts w:ascii="Times New Roman" w:hAnsi="Times New Roman" w:cs="Times New Roman"/>
          <w:sz w:val="24"/>
          <w:szCs w:val="24"/>
        </w:rPr>
        <w:t>08.03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</w:t>
      </w:r>
      <w:r w:rsidR="00D84CA2">
        <w:rPr>
          <w:rFonts w:ascii="Times New Roman" w:hAnsi="Times New Roman" w:cs="Times New Roman"/>
          <w:sz w:val="24"/>
          <w:szCs w:val="24"/>
        </w:rPr>
        <w:t>03.05</w:t>
      </w:r>
      <w:r w:rsidR="00645D17">
        <w:rPr>
          <w:rFonts w:ascii="Times New Roman" w:hAnsi="Times New Roman" w:cs="Times New Roman"/>
          <w:sz w:val="24"/>
          <w:szCs w:val="24"/>
        </w:rPr>
        <w:t xml:space="preserve">.22 г., </w:t>
      </w:r>
      <w:r w:rsidR="00D84CA2">
        <w:rPr>
          <w:rFonts w:ascii="Times New Roman" w:hAnsi="Times New Roman" w:cs="Times New Roman"/>
          <w:sz w:val="24"/>
          <w:szCs w:val="24"/>
        </w:rPr>
        <w:t>10</w:t>
      </w:r>
      <w:r w:rsidR="00645D17">
        <w:rPr>
          <w:rFonts w:ascii="Times New Roman" w:hAnsi="Times New Roman" w:cs="Times New Roman"/>
          <w:sz w:val="24"/>
          <w:szCs w:val="24"/>
        </w:rPr>
        <w:t>.05.22 г.,</w:t>
      </w:r>
      <w:bookmarkStart w:id="0" w:name="_GoBack"/>
      <w:bookmarkEnd w:id="0"/>
      <w:r w:rsidR="000364F3"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E01CBE" w:rsidRPr="006548CC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53B0"/>
    <w:multiLevelType w:val="multilevel"/>
    <w:tmpl w:val="849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1A2F"/>
    <w:multiLevelType w:val="hybridMultilevel"/>
    <w:tmpl w:val="81D6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0364F3"/>
    <w:rsid w:val="001320F9"/>
    <w:rsid w:val="00277931"/>
    <w:rsid w:val="003054EC"/>
    <w:rsid w:val="003975E5"/>
    <w:rsid w:val="00484ACE"/>
    <w:rsid w:val="00547DE8"/>
    <w:rsid w:val="00551E19"/>
    <w:rsid w:val="005823EE"/>
    <w:rsid w:val="00645D17"/>
    <w:rsid w:val="00A41F76"/>
    <w:rsid w:val="00AB7B60"/>
    <w:rsid w:val="00D84CA2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7</cp:revision>
  <dcterms:created xsi:type="dcterms:W3CDTF">2021-06-24T06:56:00Z</dcterms:created>
  <dcterms:modified xsi:type="dcterms:W3CDTF">2021-08-27T20:22:00Z</dcterms:modified>
</cp:coreProperties>
</file>